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center"/>
        <w:rPr>
          <w:rFonts w:ascii="Helvetica Neue" w:cs="Helvetica Neue" w:eastAsia="Helvetica Neue" w:hAnsi="Helvetica Neue"/>
          <w:b w:val="1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rtl w:val="0"/>
        </w:rPr>
        <w:t xml:space="preserve">FORTALECIMIENTO A ESCUELAS AGROPECUARIAS Y RURALES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rFonts w:ascii="Helvetica Neue" w:cs="Helvetica Neue" w:eastAsia="Helvetica Neue" w:hAnsi="Helvetica Neue"/>
          <w:b w:val="1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rtl w:val="0"/>
        </w:rPr>
        <w:t xml:space="preserve">CONVOCATORIA DE PROYECTOS 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bb3918"/>
          <w:sz w:val="22"/>
          <w:szCs w:val="22"/>
          <w:rtl w:val="0"/>
        </w:rPr>
        <w:t xml:space="preserve">LA FUNDACIÓN.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66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Somos una organización sin fines de lucro que trabaja con el fin de promover la educación integral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en el medio agropecuario y rural.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bb3918"/>
          <w:sz w:val="22"/>
          <w:szCs w:val="22"/>
          <w:rtl w:val="0"/>
        </w:rPr>
        <w:t xml:space="preserve">NUESTROS OBJETIVOS.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66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4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Incentivar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bb3918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a las escuelas a presentar proyectos didáctico-productivos o pedagógico-productivos que a partir de una problemática y/o necesidad de su comunidad, impulsen mejoras en su calidad educativa.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4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Propiciar proyectos que contemplen una articulación sólida entre la institución, las familias y la comunidad local, impulsando el desarrollo integral de los alumnos/as, y el desarrollo económico-social comunitario.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4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Promover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la presentación de proyectos que generen mejoras en conectividad, energías renovables, agua potable o infraestructura edilicia en las escuelas.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bb3918"/>
          <w:sz w:val="22"/>
          <w:szCs w:val="22"/>
          <w:rtl w:val="0"/>
        </w:rPr>
        <w:t xml:space="preserve">QUIÉNES PUEDEN PRESENTARSE A ESTA CONVOCATORIA.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bb3918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Escuelas agropecuarias o rurales de todo el país. 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b w:val="1"/>
          <w:color w:val="bb3918"/>
          <w:sz w:val="22"/>
          <w:szCs w:val="22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bb3918"/>
          <w:sz w:val="22"/>
          <w:szCs w:val="22"/>
          <w:rtl w:val="0"/>
        </w:rPr>
        <w:t xml:space="preserve">TIPOS DE PROYECTOS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bb3918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Didáctico productivos o pedagógico productivos: infraestructura productiva, equipamiento.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0"/>
        </w:numPr>
        <w:spacing w:after="0" w:before="0" w:line="360" w:lineRule="auto"/>
        <w:ind w:left="720" w:right="0" w:hanging="360"/>
        <w:jc w:val="both"/>
        <w:rPr>
          <w:rFonts w:ascii="Helvetica Neue" w:cs="Helvetica Neue" w:eastAsia="Helvetica Neue" w:hAnsi="Helvetica Neue"/>
          <w:b w:val="1"/>
          <w:color w:val="bb3918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Proyectos de servicios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esenciales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: Conectividad, agua segura, energías renovables, infraestructura edilicia.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b w:val="1"/>
          <w:color w:val="bb3918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bb3918"/>
          <w:sz w:val="22"/>
          <w:szCs w:val="22"/>
          <w:rtl w:val="0"/>
        </w:rPr>
        <w:t xml:space="preserve">CRITERIOS DE VALORACIÓN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b w:val="1"/>
          <w:color w:val="bb391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644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Pertinencia y coherencia interna.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644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Capacidad de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aplicación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644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Innovación.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644" w:hanging="360"/>
        <w:jc w:val="both"/>
        <w:rPr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Participación. 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644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Extensión a la comunidad.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644" w:hanging="360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Impacto socio-ambiental. 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644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Sustentabilidad económica.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644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Factibilidad.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644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Redacción clara.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644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Interpretación de consignas. 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Helvetica Neue" w:cs="Helvetica Neue" w:eastAsia="Helvetica Neue" w:hAnsi="Helvetica Neue"/>
          <w:b w:val="1"/>
          <w:color w:val="bb3918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bb3918"/>
          <w:sz w:val="22"/>
          <w:szCs w:val="22"/>
          <w:rtl w:val="0"/>
        </w:rPr>
        <w:t xml:space="preserve">REQUISITOS ADMINISTRATIVOS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bb3918"/>
          <w:sz w:val="22"/>
          <w:szCs w:val="22"/>
          <w:rtl w:val="0"/>
        </w:rPr>
        <w:t xml:space="preserve">Cuenta bancaria a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bb3918"/>
          <w:sz w:val="22"/>
          <w:szCs w:val="22"/>
          <w:rtl w:val="0"/>
        </w:rPr>
        <w:t xml:space="preserve"> nombre de: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La escuela 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Cooperadora, o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Cuenta de una fundación referente 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NO a nombre de terceros físicos</w:t>
      </w:r>
    </w:p>
    <w:p w:rsidR="00000000" w:rsidDel="00000000" w:rsidP="00000000" w:rsidRDefault="00000000" w:rsidRPr="00000000" w14:paraId="00000026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color w:val="4e4e4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bb3918"/>
          <w:sz w:val="22"/>
          <w:szCs w:val="22"/>
          <w:rtl w:val="0"/>
        </w:rPr>
        <w:t xml:space="preserve">Referente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68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Pertenezca a una entidad de la zona vinculada a la temática del proyecto.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68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Se comprometa a acompañar y respaldar el proyecto, manteniendo un contacto fluido con FCDV y la escuela durante todas las fases del proyecto.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68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El referente debe ser una persona externa a la escuela, conocedora de la realidad local y del proyecto presentado.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68" w:hanging="720"/>
        <w:jc w:val="both"/>
        <w:rPr>
          <w:rFonts w:ascii="Helvetica Neue" w:cs="Helvetica Neue" w:eastAsia="Helvetica Neue" w:hAnsi="Helvetica Neue"/>
          <w:b w:val="1"/>
          <w:color w:val="00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b w:val="1"/>
          <w:color w:val="bb3918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bb3918"/>
          <w:sz w:val="22"/>
          <w:szCs w:val="22"/>
          <w:rtl w:val="0"/>
        </w:rPr>
        <w:t xml:space="preserve">Tiempo de ejecución del proyecto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Máximo un año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La ejecución deberá comenzar dentro del mes de recibida la transferencia bancaria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Las escuelas deberán cumplir con los tiempos acordados. </w:t>
      </w:r>
    </w:p>
    <w:p w:rsidR="00000000" w:rsidDel="00000000" w:rsidP="00000000" w:rsidRDefault="00000000" w:rsidRPr="00000000" w14:paraId="00000030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bb3918"/>
          <w:sz w:val="22"/>
          <w:szCs w:val="22"/>
          <w:rtl w:val="0"/>
        </w:rPr>
        <w:t xml:space="preserve">Montos y condiciones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Monto máximo a solicitar $600.000 (pesos seiscientos mil). 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68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El financiamiento será única y exclusivamente para el proyecto aprobado. 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Helvetica Neue" w:cs="Helvetica Neue" w:eastAsia="Helvetica Neue" w:hAnsi="Helvetica Neue"/>
          <w:b w:val="1"/>
          <w:color w:val="bb3918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bb3918"/>
          <w:sz w:val="22"/>
          <w:szCs w:val="22"/>
          <w:rtl w:val="0"/>
        </w:rPr>
        <w:t xml:space="preserve">Documentación anexa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Dos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rtl w:val="0"/>
        </w:rPr>
        <w:t xml:space="preserve"> fotos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de la institución y en los casos que aplique del sector vinculado al proyecto</w:t>
      </w:r>
    </w:p>
    <w:p w:rsidR="00000000" w:rsidDel="00000000" w:rsidP="00000000" w:rsidRDefault="00000000" w:rsidRPr="00000000" w14:paraId="00000037">
      <w:pPr>
        <w:spacing w:line="360" w:lineRule="auto"/>
        <w:ind w:left="720" w:firstLine="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rtl w:val="0"/>
        </w:rPr>
        <w:t xml:space="preserve">Croquis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descriptivo del sector, en caso de que no necesite habilitación municipal.</w:t>
      </w:r>
    </w:p>
    <w:p w:rsidR="00000000" w:rsidDel="00000000" w:rsidP="00000000" w:rsidRDefault="00000000" w:rsidRPr="00000000" w14:paraId="00000039">
      <w:pPr>
        <w:spacing w:line="360" w:lineRule="auto"/>
        <w:ind w:left="720" w:firstLine="0"/>
        <w:jc w:val="both"/>
        <w:rPr>
          <w:rFonts w:ascii="Helvetica Neue" w:cs="Helvetica Neue" w:eastAsia="Helvetica Neue" w:hAnsi="Helvetica Neue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rtl w:val="0"/>
        </w:rPr>
        <w:t xml:space="preserve">Planos con la habilitación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municipal, si el proyecto implica la construcción o modificación de algún sector de la escuela.</w:t>
      </w:r>
    </w:p>
    <w:p w:rsidR="00000000" w:rsidDel="00000000" w:rsidP="00000000" w:rsidRDefault="00000000" w:rsidRPr="00000000" w14:paraId="0000003B">
      <w:pPr>
        <w:spacing w:line="360" w:lineRule="auto"/>
        <w:ind w:left="720" w:firstLine="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rtl w:val="0"/>
        </w:rPr>
        <w:t xml:space="preserve">Habilitación,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si el proyecto es destinado a elaborar alimentos. Tener en cuenta los requerimientos solicitados por bromatología.</w:t>
      </w:r>
    </w:p>
    <w:p w:rsidR="00000000" w:rsidDel="00000000" w:rsidP="00000000" w:rsidRDefault="00000000" w:rsidRPr="00000000" w14:paraId="0000003D">
      <w:pPr>
        <w:spacing w:line="360" w:lineRule="auto"/>
        <w:ind w:left="0" w:firstLine="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rtl w:val="0"/>
        </w:rPr>
        <w:t xml:space="preserve">Solicitud Formal.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Una carta firmada por las autoridades de la escuela en donde brevemente explique la labor de la escuela, el proyecto para el cual necesitan financiamiento y el monto (exacto final en pesos) requerido.</w:t>
      </w:r>
    </w:p>
    <w:p w:rsidR="00000000" w:rsidDel="00000000" w:rsidP="00000000" w:rsidRDefault="00000000" w:rsidRPr="00000000" w14:paraId="0000003F">
      <w:pPr>
        <w:spacing w:line="360" w:lineRule="auto"/>
        <w:ind w:left="720" w:firstLine="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rtl w:val="0"/>
        </w:rPr>
        <w:t xml:space="preserve">Designación de responsable de proyecto.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Será quien lleve adelante el contacto con FCDV y seguimiento del proyecto. Deben enviar una carta firmada por el director autorizando a la persona designada incluyendo sus datos de contacto y DNI.</w:t>
      </w:r>
    </w:p>
    <w:p w:rsidR="00000000" w:rsidDel="00000000" w:rsidP="00000000" w:rsidRDefault="00000000" w:rsidRPr="00000000" w14:paraId="00000041">
      <w:pPr>
        <w:spacing w:line="360" w:lineRule="auto"/>
        <w:ind w:left="720" w:firstLine="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rtl w:val="0"/>
        </w:rPr>
        <w:t xml:space="preserve">Carta del Referente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firmada por él indicando y describiendo su participación en el proyecto. El rol del referente y su compromiso serán un factor determinante para la selección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left="720" w:firstLine="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b w:val="1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rtl w:val="0"/>
        </w:rPr>
        <w:t xml:space="preserve">Comprobante de la cuenta bancaria.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Es un requisito obligatorio para la adjudicación del proyecto que la escuela, cooperadora o fundación a cargo del proyecto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cuente con una cuenta bancaria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a nombre de la misma (no a nombre de terceros).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left="720" w:firstLine="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rtl w:val="0"/>
        </w:rPr>
        <w:t xml:space="preserve">Presupuestos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o proformas de cada ítem solicitado que incluyan IVA.</w:t>
      </w:r>
    </w:p>
    <w:p w:rsidR="00000000" w:rsidDel="00000000" w:rsidP="00000000" w:rsidRDefault="00000000" w:rsidRPr="00000000" w14:paraId="00000047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Helvetica Neue" w:cs="Helvetica Neue" w:eastAsia="Helvetica Neue" w:hAnsi="Helvetica Neue"/>
          <w:b w:val="1"/>
          <w:color w:val="bb3918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bb3918"/>
          <w:sz w:val="22"/>
          <w:szCs w:val="22"/>
          <w:rtl w:val="0"/>
        </w:rPr>
        <w:t xml:space="preserve">Período de presentación de los proyectos 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Inicio el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24/11/2021.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Cierre el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31/03/2022.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No serán contemplados los proyectos enviados fuera de este período.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720"/>
        <w:jc w:val="both"/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Helvetica Neue" w:cs="Helvetica Neue" w:eastAsia="Helvetica Neue" w:hAnsi="Helvetica Neue"/>
          <w:color w:val="e36c09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Helvetica Neue" w:cs="Helvetica Neue" w:eastAsia="Helvetica Neue" w:hAnsi="Helvetica Neue"/>
          <w:b w:val="1"/>
          <w:color w:val="bb3918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bb3918"/>
          <w:sz w:val="22"/>
          <w:szCs w:val="22"/>
          <w:rtl w:val="0"/>
        </w:rPr>
        <w:t xml:space="preserve">PROCEDIMIENTO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bb3918"/>
          <w:sz w:val="22"/>
          <w:szCs w:val="22"/>
          <w:rtl w:val="0"/>
        </w:rPr>
        <w:t xml:space="preserve">Evaluación y aprobación de los proyectos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11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Evaluación a cargo del consejo directivo de FC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DV: abril de 2022. 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11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Resultados de la convocatoria: mayo de 2022. 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11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Se informarán los resultados por mail.</w:t>
      </w:r>
    </w:p>
    <w:p w:rsidR="00000000" w:rsidDel="00000000" w:rsidP="00000000" w:rsidRDefault="00000000" w:rsidRPr="00000000" w14:paraId="00000053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Helvetica Neue" w:cs="Helvetica Neue" w:eastAsia="Helvetica Neue" w:hAnsi="Helvetica Neue"/>
          <w:b w:val="1"/>
          <w:color w:val="bb3918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bb3918"/>
          <w:sz w:val="22"/>
          <w:szCs w:val="22"/>
          <w:rtl w:val="0"/>
        </w:rPr>
        <w:t xml:space="preserve">Firma del convenio 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12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Aprobado el proyecto, se informará a la escuela y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a la entidad referente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, vía mail.  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12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El convenio se firmará entre la Fundación, la Escuela y el Referente. 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12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La firma del representante de la escuela deberá estar certificada por escribano público, entidad bancaria o juez de paz. </w:t>
      </w:r>
    </w:p>
    <w:p w:rsidR="00000000" w:rsidDel="00000000" w:rsidP="00000000" w:rsidRDefault="00000000" w:rsidRPr="00000000" w14:paraId="00000058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bb3918"/>
          <w:sz w:val="22"/>
          <w:szCs w:val="22"/>
          <w:rtl w:val="0"/>
        </w:rPr>
        <w:t xml:space="preserve">Desembolso de los fondos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Se acordará con la entidad solicitante un cronograma de erogaciones. Una vez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recibido el convenio certificado por parte de la entidad beneficiaria, se procederá a la transferencia de los fondos correspondientes. En todos los casos se solicitará un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recibo oficial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de la escuela o cooperadora por el monto recibido. </w:t>
      </w:r>
    </w:p>
    <w:p w:rsidR="00000000" w:rsidDel="00000000" w:rsidP="00000000" w:rsidRDefault="00000000" w:rsidRPr="00000000" w14:paraId="0000005B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Tener en cuenta que: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Proyectos menores a $200.000: los fondos se girarán en una única vez. 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Proyectos entre $200.000 y $600.000: la entrega de los fondos se realizará en 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dos pagos (a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coordinar con la entidad solicitante).</w:t>
      </w:r>
    </w:p>
    <w:p w:rsidR="00000000" w:rsidDel="00000000" w:rsidP="00000000" w:rsidRDefault="00000000" w:rsidRPr="00000000" w14:paraId="0000005F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color w:val="ff0000"/>
          <w:sz w:val="22"/>
          <w:szCs w:val="22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bb3918"/>
          <w:sz w:val="22"/>
          <w:szCs w:val="22"/>
          <w:rtl w:val="0"/>
        </w:rPr>
        <w:t xml:space="preserve">Rendición de proyect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bb3918"/>
          <w:sz w:val="22"/>
          <w:szCs w:val="22"/>
          <w:rtl w:val="0"/>
        </w:rPr>
        <w:t xml:space="preserve">o.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La entidad deberá entregar a la Fundación: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8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Formulario de avance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. El formato utilizado para tal fin será descargado de la página web de FCDV. El segundo desembolso del proyecto quedará sujeto a la entrega de dicho formulario.     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8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Formulario de rendición final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. El formato utilizado para tal fin se encuentra disponible en la página web de FCDV.  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8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Rendición de gastos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detallada y copia de las facturas que respaldan los gastos afrontados para el proyecto.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8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Fotografías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en formato digital y en alta resolución, que ilustren lo realizado en el proyecto (al menos 3). 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8"/>
        </w:numPr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Recibo oficial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de la escuela o cooperadora por el monto recibido en cada pago. </w:t>
      </w:r>
    </w:p>
    <w:p w:rsidR="00000000" w:rsidDel="00000000" w:rsidP="00000000" w:rsidRDefault="00000000" w:rsidRPr="00000000" w14:paraId="00000066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color w:val="ff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El plazo para la entrega de ambos formularios será en la fecha acordada en la firma del convenio.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bb3918"/>
          <w:sz w:val="22"/>
          <w:szCs w:val="22"/>
          <w:rtl w:val="0"/>
        </w:rPr>
        <w:t xml:space="preserve">Cantidad de veces que se puede aplicar a este concurso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357426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Puede presentarse a esta convocatoria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un proyecto por institución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. Las escuelas e instituciones que ya hayan sido financiadas por la Fundación Carlos Díaz Vélez anteriormente, pueden postularse, siempre y cuando hayan rendido en tiempo y forma el/los anteriores proyectos. No se financiarán proyectos de escuelas/instituciones que no hayan concluido el proyecto anterior ni hayan entregado satisfactoriamente ampliaciones/solicitudes requeridas por la FCDV.</w:t>
      </w:r>
    </w:p>
    <w:p w:rsidR="00000000" w:rsidDel="00000000" w:rsidP="00000000" w:rsidRDefault="00000000" w:rsidRPr="00000000" w14:paraId="0000006A">
      <w:pPr>
        <w:widowControl w:val="0"/>
        <w:spacing w:line="360" w:lineRule="auto"/>
        <w:jc w:val="both"/>
        <w:rPr>
          <w:rFonts w:ascii="Helvetica Neue" w:cs="Helvetica Neue" w:eastAsia="Helvetica Neue" w:hAnsi="Helvetica Neue"/>
          <w:b w:val="1"/>
          <w:color w:val="e36c0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360" w:lineRule="auto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Los proyectos deben enviarse en formato digital según el formulario de postulación a: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222222"/>
            <w:sz w:val="22"/>
            <w:szCs w:val="22"/>
            <w:rtl w:val="0"/>
          </w:rPr>
          <w:t xml:space="preserve">proyectos@fundaciondiazvelez.org.ar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C">
      <w:pPr>
        <w:widowControl w:val="0"/>
        <w:spacing w:line="360" w:lineRule="auto"/>
        <w:jc w:val="center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360" w:lineRule="auto"/>
        <w:jc w:val="center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Para más información: </w:t>
      </w:r>
      <w:r w:rsidDel="00000000" w:rsidR="00000000" w:rsidRPr="00000000">
        <w:fldChar w:fldCharType="begin"/>
        <w:instrText xml:space="preserve"> HYPERLINK "http://www.fundaciondiazvelez.org.ar/" </w:instrText>
        <w:fldChar w:fldCharType="separate"/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www.fundaciondiazvelez.org.ar</w:t>
      </w:r>
    </w:p>
    <w:p w:rsidR="00000000" w:rsidDel="00000000" w:rsidP="00000000" w:rsidRDefault="00000000" w:rsidRPr="00000000" w14:paraId="0000006E">
      <w:pPr>
        <w:widowControl w:val="0"/>
        <w:spacing w:line="360" w:lineRule="auto"/>
        <w:jc w:val="center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fldChar w:fldCharType="end"/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222222"/>
            <w:sz w:val="22"/>
            <w:szCs w:val="22"/>
            <w:rtl w:val="0"/>
          </w:rPr>
          <w:t xml:space="preserve">proyectos@fundaciondiazvelez.org.ar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360" w:lineRule="auto"/>
        <w:jc w:val="center"/>
        <w:rPr/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Whatsapp: +54 9 11 7006-4107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drawing>
        <wp:inline distB="0" distT="0" distL="114300" distR="114300">
          <wp:extent cx="1915478" cy="496605"/>
          <wp:effectExtent b="0" l="0" r="0" 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5478" cy="4966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644" w:hanging="357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3574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F0FE0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F0FE0"/>
    <w:rPr>
      <w:rFonts w:ascii="Segoe UI" w:cs="Segoe UI" w:hAnsi="Segoe UI"/>
      <w:sz w:val="18"/>
      <w:szCs w:val="18"/>
    </w:rPr>
  </w:style>
  <w:style w:type="character" w:styleId="Refdecomentario">
    <w:name w:val="annotation reference"/>
    <w:uiPriority w:val="99"/>
    <w:semiHidden w:val="1"/>
    <w:unhideWhenUsed w:val="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 w:val="1"/>
    <w:unhideWhenUsed w:val="1"/>
    <w:rPr>
      <w:b w:val="1"/>
      <w:bCs w:val="1"/>
    </w:rPr>
  </w:style>
  <w:style w:type="character" w:styleId="AsuntodelcomentarioCar" w:customStyle="1">
    <w:name w:val="Asunto del comentario Car"/>
    <w:basedOn w:val="TextocomentarioCar"/>
    <w:uiPriority w:val="99"/>
    <w:semiHidden w:val="1"/>
    <w:rPr>
      <w:b w:val="1"/>
      <w:bCs w:val="1"/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semiHidden w:val="1"/>
    <w:unhideWhenUsed w:val="1"/>
    <w:rPr>
      <w:sz w:val="20"/>
      <w:szCs w:val="20"/>
    </w:rPr>
  </w:style>
  <w:style w:type="character" w:styleId="TextocomentarioCar" w:customStyle="1">
    <w:name w:val="Texto comentario Car"/>
    <w:uiPriority w:val="99"/>
    <w:semiHidden w:val="1"/>
    <w:rPr>
      <w:sz w:val="20"/>
      <w:szCs w:val="20"/>
    </w:rPr>
  </w:style>
  <w:style w:type="character" w:styleId="Textoennegrita">
    <w:name w:val="Strong"/>
    <w:basedOn w:val="Fuentedeprrafopredeter"/>
    <w:uiPriority w:val="22"/>
    <w:qFormat w:val="1"/>
    <w:rsid w:val="00AD52B6"/>
    <w:rPr>
      <w:b w:val="1"/>
      <w:bCs w:val="1"/>
    </w:rPr>
  </w:style>
  <w:style w:type="paragraph" w:styleId="Prrafodelista">
    <w:name w:val="List Paragraph"/>
    <w:basedOn w:val="Normal"/>
    <w:uiPriority w:val="34"/>
    <w:qFormat w:val="1"/>
    <w:rsid w:val="00200FAA"/>
    <w:pPr>
      <w:ind w:left="720"/>
      <w:contextualSpacing w:val="1"/>
    </w:pPr>
  </w:style>
  <w:style w:type="character" w:styleId="AsuntodelcomentarioCar1" w:customStyle="1">
    <w:name w:val="Asunto del comentario Car1"/>
    <w:basedOn w:val="TextocomentarioCar1"/>
    <w:link w:val="Asuntodelcomentario"/>
    <w:uiPriority w:val="99"/>
    <w:semiHidden w:val="1"/>
    <w:rPr>
      <w:b w:val="1"/>
      <w:bCs w:val="1"/>
      <w:sz w:val="20"/>
      <w:szCs w:val="20"/>
    </w:rPr>
  </w:style>
  <w:style w:type="character" w:styleId="TextocomentarioCar1" w:customStyle="1">
    <w:name w:val="Texto comentario Car1"/>
    <w:link w:val="Textocomentario"/>
    <w:uiPriority w:val="99"/>
    <w:semiHidden w:val="1"/>
    <w:rPr>
      <w:sz w:val="20"/>
      <w:szCs w:val="20"/>
    </w:rPr>
  </w:style>
  <w:style w:type="paragraph" w:styleId="NormalWeb">
    <w:name w:val="Normal (Web)"/>
    <w:basedOn w:val="Normal"/>
    <w:uiPriority w:val="99"/>
    <w:semiHidden w:val="1"/>
    <w:unhideWhenUsed w:val="1"/>
    <w:rsid w:val="00C67256"/>
    <w:pPr>
      <w:spacing w:after="100" w:afterAutospacing="1" w:before="100" w:beforeAutospacing="1"/>
    </w:pPr>
    <w:rPr>
      <w:lang w:val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oyectos@fundaciondiazvelez.org.ar" TargetMode="External"/><Relationship Id="rId8" Type="http://schemas.openxmlformats.org/officeDocument/2006/relationships/hyperlink" Target="mailto:proyectos@fundaciondiazvelez.org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OQ/te4LPCZpnakhzo5qmcct4Q==">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2021-09-14T15:36:00Z</dcterms:created>
  <dc:creator>Fundación</dc:creator>
</cp:coreProperties>
</file>